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"Первый Санкт-Петербургский государственный медицинский университет имени И.П. Павлова"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здравоохранения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(ФГБОУ ВО ПСПбГМУ им. И.П. Павлова Минздрава России)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101600</wp:posOffset>
                </wp:positionV>
                <wp:extent cx="1370330" cy="15722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5598" y="2998633"/>
                          <a:ext cx="136080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ФОТО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101600</wp:posOffset>
                </wp:positionV>
                <wp:extent cx="1370330" cy="15722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30" cy="157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ПОРТФОЛИО ОРДИНАТОРА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Ф.И.О.</w:t>
      </w:r>
      <w:r w:rsidDel="00000000" w:rsidR="00000000" w:rsidRPr="00000000">
        <w:rPr>
          <w:sz w:val="24"/>
          <w:szCs w:val="24"/>
          <w:rtl w:val="0"/>
        </w:rPr>
        <w:t xml:space="preserve"> Павлова Анастасия Сергеевна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терапии госпитальной с курсом аллергологии и иммунологии имени ак.Черноруцкого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Специальность Терапия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обучения: _____С</w:t>
      </w:r>
      <w:r w:rsidDel="00000000" w:rsidR="00000000" w:rsidRPr="00000000">
        <w:rPr>
          <w:sz w:val="22"/>
          <w:szCs w:val="22"/>
          <w:rtl w:val="0"/>
        </w:rPr>
        <w:t xml:space="preserve">вободный конкурс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/ свободный конкурс / целевое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417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78.0" w:type="dxa"/>
        <w:jc w:val="left"/>
        <w:tblInd w:w="0.0" w:type="dxa"/>
        <w:tblLayout w:type="fixed"/>
        <w:tblLook w:val="0000"/>
      </w:tblPr>
      <w:tblGrid>
        <w:gridCol w:w="2943"/>
        <w:gridCol w:w="2835"/>
        <w:tblGridChange w:id="0">
          <w:tblGrid>
            <w:gridCol w:w="2943"/>
            <w:gridCol w:w="28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841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поступления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841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окончания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+79118265584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pavast02@gmail.com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417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 1. Уровень профессиональных знаний</w:t>
      </w: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"/>
        <w:gridCol w:w="2984"/>
        <w:gridCol w:w="2757"/>
        <w:gridCol w:w="1794"/>
        <w:gridCol w:w="1828"/>
        <w:tblGridChange w:id="0">
          <w:tblGrid>
            <w:gridCol w:w="526"/>
            <w:gridCol w:w="2984"/>
            <w:gridCol w:w="2757"/>
            <w:gridCol w:w="1794"/>
            <w:gridCol w:w="1828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профессиональных конференциях,  семинарах, симпозиумах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конференций (семинаров и т.д.)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(образовательной организации, региональный,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всероссийский, международный)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участия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 и место проведения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Научно-практическая конференция “Актуальные вопросы клинической пульмонологии”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10.11.2018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Научно-практическая конференция “Педагогика и психология в медицине: проблемы, инновации, достижения”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всероссийский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3-4 июня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 международный молодежный медицинский конгресс “Санкт-Петербургские научные чтения”. Тема: Цитокиновый профиль при сочетании хронической обструктивной болезни легких и сахарного диабета 2-го типа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устный доклад и публикация тезисов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6-8 декабря 2017г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4347"/>
        <w:gridCol w:w="2370"/>
        <w:gridCol w:w="2688"/>
        <w:tblGridChange w:id="0">
          <w:tblGrid>
            <w:gridCol w:w="484"/>
            <w:gridCol w:w="4347"/>
            <w:gridCol w:w="2370"/>
            <w:gridCol w:w="2688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учебно-исследовательской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учебно-исследовательской работы (реферат, презентация, доклад и т.д.)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Дисциплина (модуль) /Сроки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(Оценка/отзыв)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4347"/>
        <w:gridCol w:w="2370"/>
        <w:gridCol w:w="2688"/>
        <w:tblGridChange w:id="0">
          <w:tblGrid>
            <w:gridCol w:w="484"/>
            <w:gridCol w:w="4347"/>
            <w:gridCol w:w="2370"/>
            <w:gridCol w:w="2688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научно-исследовательской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Дисциплина (модуль) /Сроки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Дисциплина (модуль) /Сроки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(Оценка/отзыв)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4347"/>
        <w:gridCol w:w="2370"/>
        <w:gridCol w:w="2370"/>
        <w:tblGridChange w:id="0">
          <w:tblGrid>
            <w:gridCol w:w="484"/>
            <w:gridCol w:w="4347"/>
            <w:gridCol w:w="2370"/>
            <w:gridCol w:w="2370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4347"/>
        <w:gridCol w:w="4775"/>
        <w:tblGridChange w:id="0">
          <w:tblGrid>
            <w:gridCol w:w="484"/>
            <w:gridCol w:w="4347"/>
            <w:gridCol w:w="4775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98"/>
                <w:tab w:val="left" w:pos="85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образовательной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98"/>
                <w:tab w:val="left" w:pos="85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98"/>
                <w:tab w:val="left" w:pos="85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и сроки обучения (если не закончено, то дата начала)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98"/>
                <w:tab w:val="left" w:pos="85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Владение персональным компьютером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Не владею                  □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Уверенный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пользователь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Начальные навыки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Продвинутый пользователь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Компьютерные программы, с которыми Вы умеете работать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программы Windows, OpenOffice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Немецкий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Французский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другой </w:t>
            </w:r>
          </w:p>
        </w:tc>
      </w:tr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владения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Не владею                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Начальный уровень        □ Разговорный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 словарем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□ Свободное общение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Отражается  уровень профессиональных знаний ординатора, реализуемый в различных направлениях деятельности, таких как участие в научных конференциях, ведение научно-исследовательской работы, участие в работе кружков, самообразование, дополнительное образование.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наличии публикаций фиксируется название публикации и прилагаются: титульный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 2. Уровень профессиональных умений и владений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"/>
        <w:gridCol w:w="2417"/>
        <w:gridCol w:w="2127"/>
        <w:gridCol w:w="1559"/>
        <w:gridCol w:w="1828"/>
        <w:gridCol w:w="1432"/>
        <w:tblGridChange w:id="0">
          <w:tblGrid>
            <w:gridCol w:w="526"/>
            <w:gridCol w:w="2417"/>
            <w:gridCol w:w="2127"/>
            <w:gridCol w:w="1559"/>
            <w:gridCol w:w="1828"/>
            <w:gridCol w:w="1432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олимпиадах/профессиональных конкурсах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Дисциплина / профессиональный модуль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участия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Лучший терапевт 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терапия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2017/2018 уч.год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Олимпиада “Я - профессионал”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Зимняя медицинская школа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лечебное дело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31.01.18 - 04.02.18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участник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Межвузовская олимпиада по медицине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медицина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октябрь 2017г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место (командное)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региональная олимпиада по терапии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терапия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13.03.2018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место (командное)</w:t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Фиксируются материалы, отражающие деятельность ординатора, в виде участия в олимпиадах/профессиональных конкурсах.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5"/>
        <w:gridCol w:w="3414"/>
        <w:gridCol w:w="1456"/>
        <w:gridCol w:w="1815"/>
        <w:gridCol w:w="2401"/>
        <w:tblGridChange w:id="0">
          <w:tblGrid>
            <w:gridCol w:w="485"/>
            <w:gridCol w:w="3414"/>
            <w:gridCol w:w="1456"/>
            <w:gridCol w:w="1815"/>
            <w:gridCol w:w="24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 практики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 практики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прохождения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специальности “Терапия”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ПСПбГМУ им.акад. И.П.Павлова (терапевтическое отделение №2, пульмонологическое отделение №2, симуляционный центр, поликлиника №31)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сентября 2018г по настоящее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дневник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Фиксируются показатели реализации профессиональных умений и владений в процессе прохождения учебной и производственной  практик (прикладываются листы учета практических умений и владений).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"/>
        <w:gridCol w:w="2417"/>
        <w:gridCol w:w="2127"/>
        <w:gridCol w:w="1559"/>
        <w:gridCol w:w="2977"/>
        <w:tblGridChange w:id="0">
          <w:tblGrid>
            <w:gridCol w:w="526"/>
            <w:gridCol w:w="2417"/>
            <w:gridCol w:w="2127"/>
            <w:gridCol w:w="1559"/>
            <w:gridCol w:w="2977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качестве кого работал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Период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Подтверждающий документ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старший лаборант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ПСПбГМУ им.акад.И.П.Павлова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09.10.2019 - по настоящее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трудовая книжка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 3. Уровень общекультурных компетенций.</w:t>
      </w:r>
      <w:r w:rsidDel="00000000" w:rsidR="00000000" w:rsidRPr="00000000">
        <w:rPr>
          <w:rtl w:val="0"/>
        </w:rPr>
      </w:r>
    </w:p>
    <w:tbl>
      <w:tblPr>
        <w:tblStyle w:val="Table10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3828"/>
        <w:gridCol w:w="1914"/>
        <w:gridCol w:w="1914"/>
        <w:gridCol w:w="1466"/>
        <w:tblGridChange w:id="0">
          <w:tblGrid>
            <w:gridCol w:w="484"/>
            <w:gridCol w:w="3828"/>
            <w:gridCol w:w="1914"/>
            <w:gridCol w:w="1914"/>
            <w:gridCol w:w="1466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общественной деятельности (волонтерство, донорство, студенческое самоуправление и др.)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участия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Дата/период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Отделение переливания крови ПСПбГМУ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донор крови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2016г по настоящее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3828"/>
        <w:gridCol w:w="1914"/>
        <w:gridCol w:w="1914"/>
        <w:gridCol w:w="1508"/>
        <w:tblGridChange w:id="0">
          <w:tblGrid>
            <w:gridCol w:w="484"/>
            <w:gridCol w:w="3828"/>
            <w:gridCol w:w="1914"/>
            <w:gridCol w:w="1914"/>
            <w:gridCol w:w="1508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Творческие достижения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Название мероприятия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участия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3828"/>
        <w:gridCol w:w="1914"/>
        <w:gridCol w:w="1914"/>
        <w:gridCol w:w="1466"/>
        <w:tblGridChange w:id="0">
          <w:tblGrid>
            <w:gridCol w:w="484"/>
            <w:gridCol w:w="3828"/>
            <w:gridCol w:w="1914"/>
            <w:gridCol w:w="1914"/>
            <w:gridCol w:w="1466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достижения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соревнования/вид спорта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участия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Участие в воспитательной и культурно-досуговой деятельности Университета,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 участие  в  профориентационной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4. Индивидуальные достижения обучающегося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3439"/>
        <w:gridCol w:w="3840"/>
        <w:gridCol w:w="1701"/>
        <w:tblGridChange w:id="0">
          <w:tblGrid>
            <w:gridCol w:w="484"/>
            <w:gridCol w:w="3439"/>
            <w:gridCol w:w="3840"/>
            <w:gridCol w:w="1701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Публикации/изобретения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Выходные данные Издательство, журнал (название, номер, год. страницы) или номер авторского свидетельства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Соавторы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Сочетание хронической обструктивной болезни легких и сахарного диабета типа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журнал “Врач” №11 от 2017г, С.33-36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Сорокина Л.Н., Минеев В.Н., Трофимов В.И., Нёма М.А., Иванов В.А.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4344"/>
        <w:gridCol w:w="2376"/>
        <w:gridCol w:w="2367"/>
        <w:tblGridChange w:id="0">
          <w:tblGrid>
            <w:gridCol w:w="484"/>
            <w:gridCol w:w="4344"/>
            <w:gridCol w:w="2376"/>
            <w:gridCol w:w="2367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Поощрения, благодарности, факты общественного признания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Основание для поощрения (вид деятельности,  том числе учебной)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поощрения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(премии, благодарности)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и дата приказа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результатам 2017-2018 учебного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именная стипендия им. академика И.П.Павлова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В данном разделе могут быть представлены отзывы преподавателей,  руководителей практик, характеристики из медицинских организаций, общественных организаций, выписки из приказов о премировании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1914"/>
        <w:gridCol w:w="3189"/>
        <w:gridCol w:w="1914"/>
        <w:gridCol w:w="1772"/>
        <w:tblGridChange w:id="0">
          <w:tblGrid>
            <w:gridCol w:w="817"/>
            <w:gridCol w:w="1914"/>
            <w:gridCol w:w="3189"/>
            <w:gridCol w:w="1914"/>
            <w:gridCol w:w="1772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документа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(за какие достижения выдан, о чем свидетельствует документ)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выдан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Помещаются все имеющиеся у ординатора сертифицированные документы/копии документов, подтверждающие его индивидуальные достижения. Которые не вошли в другие разделы портфолио или которые обучающийся считает значимыми индивидуальными достижениями.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 к портфолио обучающегося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Ведение портфолио осуществляется самим обучающимся в электронном/печатном виде (папка-накопитель с файлами). Каждый отдельный материал, включенный в портфолио, датируется. Фиксация результатов деятельности осуществляется систематически. В портфолио могут быть включены фотографии, отражающие деятельность обучающегося (не более 15).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Портфолио в печатном виде представляется на государственную итоговую аттестацию.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5QmnUQs38mKIsq8yJZjn1sOog==">AMUW2mXQjP8edetpo5zM8aZNPLnlGyVY4I7kf3lLpNeCwa09bbDpppU7yorVEkMi5BNCJ81rchfVJRKpmeR8ge9sf5TQmT41xL0m8mUbZeutE3dKuqAZfyo=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2017-09-15T07:07:00Z</dcterms:created>
  <dc:creator>kaybid</dc:creator>
</cp:coreProperties>
</file>